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E" w:rsidRPr="008A71BE" w:rsidRDefault="008A71BE" w:rsidP="008A71BE">
      <w:pPr>
        <w:jc w:val="center"/>
        <w:rPr>
          <w:b/>
          <w:sz w:val="24"/>
        </w:rPr>
      </w:pPr>
      <w:r w:rsidRPr="008A71BE">
        <w:rPr>
          <w:b/>
          <w:sz w:val="24"/>
        </w:rPr>
        <w:t>Kompostování aneb jak předcházet vzniku bioodpadu</w:t>
      </w:r>
    </w:p>
    <w:p w:rsidR="009D64C2" w:rsidRDefault="009D64C2">
      <w:r w:rsidRPr="009D64C2">
        <w:t xml:space="preserve">Každý </w:t>
      </w:r>
      <w:r>
        <w:t xml:space="preserve">průměrný </w:t>
      </w:r>
      <w:r w:rsidRPr="009D64C2">
        <w:t>obyvatel</w:t>
      </w:r>
      <w:r>
        <w:t xml:space="preserve"> ČR</w:t>
      </w:r>
      <w:r w:rsidRPr="009D64C2">
        <w:t xml:space="preserve"> vyprodukuje přibližně 300 kg odpadu ročně, z něhož více než 45-60% tvoř</w:t>
      </w:r>
      <w:r>
        <w:t>í biologicky rozložitelný odpad a ten často končí v nádobách na směsný komunální odpad. Přitom b</w:t>
      </w:r>
      <w:r>
        <w:t xml:space="preserve">ioodpad je jediným odpadem, který lze </w:t>
      </w:r>
      <w:r>
        <w:t xml:space="preserve">přímo </w:t>
      </w:r>
      <w:r>
        <w:t>v domá</w:t>
      </w:r>
      <w:r>
        <w:t>cnostech</w:t>
      </w:r>
      <w:r>
        <w:t xml:space="preserve"> kvalitně recyklovat – kompostovat.</w:t>
      </w:r>
      <w:r>
        <w:t xml:space="preserve"> </w:t>
      </w:r>
      <w:r w:rsidRPr="009D64C2">
        <w:t>Během kompostování se z bioodpadu stává materiál obsahující humus, ve kterém se váží organické a minerální látky a voda, které jsou pak k dispozici pro rostliny.</w:t>
      </w:r>
      <w:r>
        <w:t xml:space="preserve"> Zjednodušeně  - </w:t>
      </w:r>
      <w:r w:rsidRPr="0090770B">
        <w:rPr>
          <w:b/>
        </w:rPr>
        <w:t>k</w:t>
      </w:r>
      <w:r w:rsidR="008A71BE" w:rsidRPr="0090770B">
        <w:rPr>
          <w:b/>
        </w:rPr>
        <w:t>aždý správný zahradník ví, že kompost je velice kvalitní hnojivo, které obohacuje půdu o často chybějící organické látky</w:t>
      </w:r>
      <w:r w:rsidR="008A71BE">
        <w:t xml:space="preserve">. </w:t>
      </w:r>
    </w:p>
    <w:p w:rsidR="00A36303" w:rsidRDefault="008A71BE">
      <w:r>
        <w:t>Dříve každý rodinný dům se zahradou měl vlastní kompost, ale doba se změnila a zahrady u rodinných domů často slouží pouze k rekreaci, než že by na nich byl</w:t>
      </w:r>
      <w:r w:rsidR="009D64C2">
        <w:t>y</w:t>
      </w:r>
      <w:r>
        <w:t xml:space="preserve"> pěstován</w:t>
      </w:r>
      <w:r w:rsidR="009D64C2">
        <w:t>y</w:t>
      </w:r>
      <w:r>
        <w:t xml:space="preserve"> ovoce a zelenina. Díky tomu vznikl problém, kam s bioodpadem, který dříve končil</w:t>
      </w:r>
      <w:r w:rsidR="00A36303">
        <w:t>,</w:t>
      </w:r>
      <w:r>
        <w:t xml:space="preserve"> buď u hospodářských zvířat</w:t>
      </w:r>
      <w:r w:rsidR="00A36303">
        <w:t>,</w:t>
      </w:r>
      <w:r>
        <w:t xml:space="preserve"> nebo na kompostu. </w:t>
      </w:r>
      <w:r w:rsidR="009D64C2">
        <w:t>Řada obcí má zaveden</w:t>
      </w:r>
      <w:r w:rsidR="00A36303">
        <w:t xml:space="preserve"> svoz bioodpadu a každý občan </w:t>
      </w:r>
      <w:r w:rsidR="009D64C2">
        <w:t>může bioodpad odložit buď přímo do hnědých nádob u svého domu, nebo kontejnerů na sběrných místech.</w:t>
      </w:r>
      <w:r w:rsidR="00A36303">
        <w:t xml:space="preserve"> Dalo by se říci, že tím </w:t>
      </w:r>
      <w:r w:rsidR="009D64C2">
        <w:t>je</w:t>
      </w:r>
      <w:r w:rsidR="00A36303">
        <w:t xml:space="preserve"> problém vyřešen. </w:t>
      </w:r>
    </w:p>
    <w:p w:rsidR="008A71BE" w:rsidRDefault="009D64C2">
      <w:r w:rsidRPr="009D64C2">
        <w:rPr>
          <w:b/>
        </w:rPr>
        <w:t>Omyl</w:t>
      </w:r>
      <w:r w:rsidR="00A36303" w:rsidRPr="009D64C2">
        <w:rPr>
          <w:b/>
        </w:rPr>
        <w:t>!</w:t>
      </w:r>
      <w:r w:rsidR="00A36303">
        <w:t xml:space="preserve"> I zahrada určená k rekreaci Vám za kvalitní kompost poděkuje. Například t</w:t>
      </w:r>
      <w:r w:rsidR="00A36303" w:rsidRPr="00A36303">
        <w:t>rávník v době vegetace přichází sekáním, sešlapáním i přímým slunečním</w:t>
      </w:r>
      <w:r w:rsidR="00A36303">
        <w:t xml:space="preserve"> zářením o velké množství živin, které lze doplnit právě kompostem. Na rozdíl od chemických hnojiv je kompost tou nejlepší variantou. </w:t>
      </w:r>
      <w:r w:rsidR="00A36303" w:rsidRPr="00A36303">
        <w:t xml:space="preserve">Nehrozí </w:t>
      </w:r>
      <w:r w:rsidR="00A36303">
        <w:t>u něj</w:t>
      </w:r>
      <w:r w:rsidR="00A36303" w:rsidRPr="00A36303">
        <w:t xml:space="preserve"> přehnojení a následné spálení nebo zničení trávníku.</w:t>
      </w:r>
      <w:r w:rsidR="00A36303">
        <w:t xml:space="preserve"> Také půdu pokojovým květinám lze přihnojit kompostem. Jak to ale udělat a nemuset kompost kupovat?</w:t>
      </w:r>
    </w:p>
    <w:p w:rsidR="0090770B" w:rsidRDefault="00A36303" w:rsidP="0090770B">
      <w:r>
        <w:t xml:space="preserve">Je to jednoduché! Část vlastního bioodpadu si sám zpracovat. Lze si vyrobit vlastní kompostér nebo </w:t>
      </w:r>
      <w:r w:rsidR="0090770B">
        <w:t>pořídit</w:t>
      </w:r>
      <w:r>
        <w:t xml:space="preserve"> jednoduchý plastový. </w:t>
      </w:r>
      <w:r w:rsidR="0090770B">
        <w:t xml:space="preserve"> Ve snaze podpořit domácí kompostování se obec prostřednictvím Dobrovolného svazku obcí Technické služby Malá Haná rozhodla požádat o dotaci na nákup domácích kompostérů. V případě, že bychom dotaci získali, pak by plastové kompostéry byly mezi Vás rozdělovány </w:t>
      </w:r>
      <w:r w:rsidR="0090770B" w:rsidRPr="0090770B">
        <w:rPr>
          <w:b/>
        </w:rPr>
        <w:t>zdarma</w:t>
      </w:r>
      <w:r w:rsidR="0090770B">
        <w:t xml:space="preserve">. </w:t>
      </w:r>
      <w:r w:rsidR="0090770B">
        <w:t xml:space="preserve">Pokud byste měli zájem o přidělení kompostéru, zašlete </w:t>
      </w:r>
      <w:r w:rsidR="0090770B">
        <w:t>nebo zaneste vyplněnou závaznou objednávku na obecní úřad.</w:t>
      </w:r>
      <w:r w:rsidR="0090770B">
        <w:t xml:space="preserve"> Termín sběru požadavků občanů je </w:t>
      </w:r>
      <w:r w:rsidR="0090770B" w:rsidRPr="0090770B">
        <w:rPr>
          <w:b/>
          <w:color w:val="FF0000"/>
        </w:rPr>
        <w:t xml:space="preserve">do </w:t>
      </w:r>
      <w:r w:rsidR="0090770B" w:rsidRPr="0090770B">
        <w:rPr>
          <w:b/>
          <w:color w:val="FF0000"/>
        </w:rPr>
        <w:t>22.</w:t>
      </w:r>
      <w:r w:rsidR="0090770B" w:rsidRPr="0090770B">
        <w:rPr>
          <w:b/>
          <w:color w:val="FF0000"/>
        </w:rPr>
        <w:t xml:space="preserve"> června 201</w:t>
      </w:r>
      <w:r w:rsidR="0090770B" w:rsidRPr="0090770B">
        <w:rPr>
          <w:b/>
          <w:color w:val="FF0000"/>
        </w:rPr>
        <w:t>8</w:t>
      </w:r>
      <w:r w:rsidR="0090770B">
        <w:t>.</w:t>
      </w:r>
      <w:r w:rsidR="0090770B">
        <w:t xml:space="preserve"> Pokud si kompostér objednáte již nyní, máte jistotu, že ho </w:t>
      </w:r>
      <w:r w:rsidR="0062325F">
        <w:t>v případě</w:t>
      </w:r>
      <w:r w:rsidR="0090770B">
        <w:t xml:space="preserve"> získání dotace opravdu </w:t>
      </w:r>
      <w:r w:rsidR="0062325F">
        <w:t>dostanete</w:t>
      </w:r>
      <w:r w:rsidR="0090770B">
        <w:t xml:space="preserve">. Těm, kdo o kompostér </w:t>
      </w:r>
      <w:r w:rsidR="0062325F">
        <w:t xml:space="preserve">nyní </w:t>
      </w:r>
      <w:r w:rsidR="0090770B">
        <w:t>nepožádají</w:t>
      </w:r>
      <w:r w:rsidR="0062325F">
        <w:t>,</w:t>
      </w:r>
      <w:r w:rsidR="0090770B">
        <w:t xml:space="preserve"> </w:t>
      </w:r>
      <w:r w:rsidR="0062325F">
        <w:t>se m</w:t>
      </w:r>
      <w:bookmarkStart w:id="0" w:name="_GoBack"/>
      <w:bookmarkEnd w:id="0"/>
      <w:r w:rsidR="0062325F">
        <w:t>ůže stát, že se na ně nedostane.</w:t>
      </w:r>
    </w:p>
    <w:p w:rsidR="0090770B" w:rsidRDefault="0090770B" w:rsidP="0090770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81775A7" wp14:editId="770968EC">
            <wp:simplePos x="0" y="0"/>
            <wp:positionH relativeFrom="column">
              <wp:posOffset>2576830</wp:posOffset>
            </wp:positionH>
            <wp:positionV relativeFrom="paragraph">
              <wp:posOffset>133985</wp:posOffset>
            </wp:positionV>
            <wp:extent cx="2908300" cy="2181225"/>
            <wp:effectExtent l="0" t="0" r="6350" b="9525"/>
            <wp:wrapNone/>
            <wp:docPr id="2" name="Obrázek 2" descr="http://redaktion.green24.eu/Redaktion/ZeitungsArchiv/Ausgabe_2011_3/Biogarten/Kompost/hb_heikeKompost3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aktion.green24.eu/Redaktion/ZeitungsArchiv/Ausgabe_2011_3/Biogarten/Kompost/hb_heikeKompost3%20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33D55F" wp14:editId="678D703B">
            <wp:simplePos x="0" y="0"/>
            <wp:positionH relativeFrom="column">
              <wp:posOffset>214630</wp:posOffset>
            </wp:positionH>
            <wp:positionV relativeFrom="paragraph">
              <wp:posOffset>135890</wp:posOffset>
            </wp:positionV>
            <wp:extent cx="2266315" cy="2181225"/>
            <wp:effectExtent l="0" t="0" r="635" b="9525"/>
            <wp:wrapNone/>
            <wp:docPr id="3" name="Obrázek 3" descr="http://img2.hyperinzerce.cz/x-cz/inz/11196/11196186-komposter-graf-thermo-1000-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hyperinzerce.cz/x-cz/inz/11196/11196186-komposter-graf-thermo-1000-l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1" r="22314"/>
                    <a:stretch/>
                  </pic:blipFill>
                  <pic:spPr bwMode="auto">
                    <a:xfrm>
                      <a:off x="0" y="0"/>
                      <a:ext cx="22663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0B" w:rsidRDefault="0090770B" w:rsidP="0090770B"/>
    <w:p w:rsidR="0090770B" w:rsidRDefault="0090770B" w:rsidP="0090770B"/>
    <w:p w:rsidR="0090770B" w:rsidRDefault="0090770B" w:rsidP="0090770B"/>
    <w:p w:rsidR="0090770B" w:rsidRDefault="0090770B" w:rsidP="0090770B"/>
    <w:p w:rsidR="0090770B" w:rsidRDefault="0090770B" w:rsidP="0090770B"/>
    <w:p w:rsidR="0090770B" w:rsidRDefault="0090770B" w:rsidP="0090770B"/>
    <w:p w:rsidR="0090770B" w:rsidRDefault="0090770B" w:rsidP="0090770B"/>
    <w:p w:rsidR="00A36303" w:rsidRDefault="00A36303" w:rsidP="00DA697F">
      <w:pPr>
        <w:rPr>
          <w:rStyle w:val="Hypertextovodkaz"/>
        </w:rPr>
      </w:pPr>
      <w:r>
        <w:t>A jak správně kompostovat? Je nutné dodr</w:t>
      </w:r>
      <w:r w:rsidR="00DA697F">
        <w:t xml:space="preserve">žet několik základních pravidel </w:t>
      </w:r>
      <w:r w:rsidR="00DA697F" w:rsidRPr="00DA697F">
        <w:t>jako je různorodá skladba materiálu</w:t>
      </w:r>
      <w:r w:rsidR="00DA697F">
        <w:t xml:space="preserve"> (správný poměr dusíku/uhlíku)</w:t>
      </w:r>
      <w:r w:rsidR="00DA697F" w:rsidRPr="00DA697F">
        <w:t>, optimální vlhkost a dostatek vzduchu</w:t>
      </w:r>
      <w:r w:rsidR="00DA697F">
        <w:t>. Tato pravidla je nutné</w:t>
      </w:r>
      <w:r w:rsidR="00DA697F" w:rsidRPr="00DA697F">
        <w:t xml:space="preserve"> dodržet ve všech typech kompostérů – i plastových.</w:t>
      </w:r>
      <w:r w:rsidR="00DA697F">
        <w:t xml:space="preserve"> Jednoduše lze říci, že čím starší, tmavší a </w:t>
      </w:r>
      <w:proofErr w:type="spellStart"/>
      <w:r w:rsidR="00DA697F">
        <w:t>dřevnatější</w:t>
      </w:r>
      <w:proofErr w:type="spellEnd"/>
      <w:r w:rsidR="00DA697F">
        <w:t xml:space="preserve"> materiál máme, tím je v něm obsaženo více uhlíku, čím je materiál čerstvější, šťavnatější a </w:t>
      </w:r>
      <w:r w:rsidR="00DA697F">
        <w:lastRenderedPageBreak/>
        <w:t xml:space="preserve">zelenější, tím obsahuje více dusíku. Z toho plyne vysvětlení, že samotnou trávu kompostovat nelze. Na kompostu pak dochází ke hnití a zápachu, proto je dobré míchat ji s jiným materiálem, např. dřevní štěpkou nebo listím z předchozího roku. </w:t>
      </w:r>
      <w:r w:rsidR="00DA35B2">
        <w:t>Kompost je také nutné po 1 až 2 měsících přehodit a znovu promíchat, protože v</w:t>
      </w:r>
      <w:r w:rsidR="00DA697F">
        <w:t xml:space="preserve">livem intenzivního tlení si materiál sedá a snižuje se i přísun vzduchu. </w:t>
      </w:r>
      <w:r w:rsidR="00DA35B2">
        <w:t xml:space="preserve">A jak stanovit optimální vlhkost? Opět jednoduše! Vezměte kompostovaný materiál do ruky a zmáčkněte ho tak pevně, jak to jde. Při optimální vlhkosti se nesmí mezi prsty objevit voda. Při otevření pěsti však musí materiál zůstat pohromadě ve formě koule. A kdy bude kompost hotový? Čerstvý kompost </w:t>
      </w:r>
      <w:r w:rsidR="00F25371">
        <w:t>lze</w:t>
      </w:r>
      <w:r w:rsidR="00DA35B2">
        <w:t xml:space="preserve"> získat za 2 - 6 měsíců, vyzrálý </w:t>
      </w:r>
      <w:r w:rsidR="00F25371">
        <w:t>pak</w:t>
      </w:r>
      <w:r w:rsidR="00DA35B2">
        <w:t xml:space="preserve"> za 6 - 12 měsíců</w:t>
      </w:r>
      <w:r w:rsidR="00F25371">
        <w:t xml:space="preserve">. V případě, že Vás tato možnost zaujala, tak detailní informace ke kompostování lze najít na webové stránce </w:t>
      </w:r>
      <w:hyperlink r:id="rId8" w:history="1">
        <w:r w:rsidR="00F25371" w:rsidRPr="00CF04A4">
          <w:rPr>
            <w:rStyle w:val="Hypertextovodkaz"/>
          </w:rPr>
          <w:t>www.kompostuj.cz</w:t>
        </w:r>
      </w:hyperlink>
    </w:p>
    <w:sectPr w:rsidR="00A36303" w:rsidSect="00DA35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B26"/>
    <w:multiLevelType w:val="hybridMultilevel"/>
    <w:tmpl w:val="7EE8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E"/>
    <w:rsid w:val="002D7585"/>
    <w:rsid w:val="003B0593"/>
    <w:rsid w:val="00503C5E"/>
    <w:rsid w:val="00510AB9"/>
    <w:rsid w:val="005A35FB"/>
    <w:rsid w:val="00603D87"/>
    <w:rsid w:val="0062325F"/>
    <w:rsid w:val="00655E30"/>
    <w:rsid w:val="0069760A"/>
    <w:rsid w:val="007511F2"/>
    <w:rsid w:val="007805B2"/>
    <w:rsid w:val="00783615"/>
    <w:rsid w:val="007C734D"/>
    <w:rsid w:val="007D5894"/>
    <w:rsid w:val="008A71BE"/>
    <w:rsid w:val="0090770B"/>
    <w:rsid w:val="009D64C2"/>
    <w:rsid w:val="00A36303"/>
    <w:rsid w:val="00A50894"/>
    <w:rsid w:val="00A870E2"/>
    <w:rsid w:val="00AF7957"/>
    <w:rsid w:val="00B86094"/>
    <w:rsid w:val="00B95F73"/>
    <w:rsid w:val="00C46D69"/>
    <w:rsid w:val="00C94145"/>
    <w:rsid w:val="00CF3E58"/>
    <w:rsid w:val="00D247F3"/>
    <w:rsid w:val="00DA35B2"/>
    <w:rsid w:val="00DA697F"/>
    <w:rsid w:val="00EE3AC2"/>
    <w:rsid w:val="00EF469D"/>
    <w:rsid w:val="00F25371"/>
    <w:rsid w:val="00F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3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53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3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53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stuj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2018-06-07T06:27:00Z</dcterms:created>
  <dcterms:modified xsi:type="dcterms:W3CDTF">2018-06-07T06:27:00Z</dcterms:modified>
</cp:coreProperties>
</file>